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2DA48" w14:textId="77777777" w:rsidR="00447ED7" w:rsidRPr="00680847" w:rsidRDefault="00447ED7" w:rsidP="00A57E02">
      <w:pPr>
        <w:spacing w:after="0" w:line="480" w:lineRule="auto"/>
        <w:contextualSpacing/>
        <w:rPr>
          <w:rFonts w:ascii="Times New Roman" w:hAnsi="Times New Roman" w:cs="Times New Roman"/>
          <w:sz w:val="24"/>
          <w:szCs w:val="24"/>
        </w:rPr>
      </w:pPr>
    </w:p>
    <w:p w14:paraId="130022E7" w14:textId="77777777" w:rsidR="00447ED7" w:rsidRPr="00680847" w:rsidRDefault="00447ED7" w:rsidP="00A57E02">
      <w:pPr>
        <w:spacing w:after="0" w:line="480" w:lineRule="auto"/>
        <w:contextualSpacing/>
        <w:rPr>
          <w:rFonts w:ascii="Times New Roman" w:hAnsi="Times New Roman" w:cs="Times New Roman"/>
          <w:sz w:val="24"/>
          <w:szCs w:val="24"/>
        </w:rPr>
      </w:pPr>
    </w:p>
    <w:p w14:paraId="6402ADCD" w14:textId="77777777" w:rsidR="00447ED7" w:rsidRPr="00680847" w:rsidRDefault="00447ED7" w:rsidP="00A57E02">
      <w:pPr>
        <w:spacing w:after="0" w:line="480" w:lineRule="auto"/>
        <w:contextualSpacing/>
        <w:rPr>
          <w:rFonts w:ascii="Times New Roman" w:hAnsi="Times New Roman" w:cs="Times New Roman"/>
          <w:sz w:val="24"/>
          <w:szCs w:val="24"/>
        </w:rPr>
      </w:pPr>
    </w:p>
    <w:p w14:paraId="068AF54C" w14:textId="77777777" w:rsidR="00447ED7" w:rsidRPr="00680847" w:rsidRDefault="00447ED7" w:rsidP="00A57E02">
      <w:pPr>
        <w:spacing w:after="0" w:line="480" w:lineRule="auto"/>
        <w:contextualSpacing/>
        <w:rPr>
          <w:rFonts w:ascii="Times New Roman" w:hAnsi="Times New Roman" w:cs="Times New Roman"/>
          <w:sz w:val="24"/>
          <w:szCs w:val="24"/>
        </w:rPr>
      </w:pPr>
    </w:p>
    <w:p w14:paraId="09670A7D" w14:textId="77777777" w:rsidR="00447ED7" w:rsidRPr="00680847" w:rsidRDefault="00447ED7" w:rsidP="00A57E02">
      <w:pPr>
        <w:spacing w:after="0" w:line="480" w:lineRule="auto"/>
        <w:contextualSpacing/>
        <w:rPr>
          <w:rFonts w:ascii="Times New Roman" w:hAnsi="Times New Roman" w:cs="Times New Roman"/>
          <w:sz w:val="24"/>
          <w:szCs w:val="24"/>
        </w:rPr>
      </w:pPr>
    </w:p>
    <w:p w14:paraId="10EC2CA6" w14:textId="059AFFEC" w:rsidR="00447ED7" w:rsidRPr="00680847" w:rsidRDefault="00680847" w:rsidP="00A57E02">
      <w:pPr>
        <w:spacing w:after="0" w:line="480" w:lineRule="auto"/>
        <w:contextualSpacing/>
        <w:jc w:val="center"/>
        <w:rPr>
          <w:rFonts w:ascii="Times New Roman" w:hAnsi="Times New Roman" w:cs="Times New Roman"/>
          <w:sz w:val="24"/>
          <w:szCs w:val="24"/>
        </w:rPr>
      </w:pPr>
      <w:bookmarkStart w:id="0" w:name="_GoBack"/>
      <w:r w:rsidRPr="00680847">
        <w:rPr>
          <w:rFonts w:ascii="Times New Roman" w:hAnsi="Times New Roman" w:cs="Times New Roman"/>
          <w:sz w:val="24"/>
          <w:szCs w:val="24"/>
        </w:rPr>
        <w:t xml:space="preserve">Data </w:t>
      </w:r>
      <w:r w:rsidR="00A57E02" w:rsidRPr="00680847">
        <w:rPr>
          <w:rFonts w:ascii="Times New Roman" w:hAnsi="Times New Roman" w:cs="Times New Roman"/>
          <w:sz w:val="24"/>
          <w:szCs w:val="24"/>
        </w:rPr>
        <w:t>Plan</w:t>
      </w:r>
    </w:p>
    <w:bookmarkEnd w:id="0"/>
    <w:p w14:paraId="0BD77363" w14:textId="77777777" w:rsidR="00447ED7" w:rsidRPr="00680847" w:rsidRDefault="00447ED7" w:rsidP="00A57E02">
      <w:pPr>
        <w:spacing w:after="0" w:line="480" w:lineRule="auto"/>
        <w:contextualSpacing/>
        <w:jc w:val="center"/>
        <w:rPr>
          <w:rFonts w:ascii="Times New Roman" w:hAnsi="Times New Roman" w:cs="Times New Roman"/>
          <w:sz w:val="24"/>
          <w:szCs w:val="24"/>
        </w:rPr>
      </w:pPr>
    </w:p>
    <w:p w14:paraId="3F46036E" w14:textId="510A1BC0" w:rsidR="00447ED7" w:rsidRPr="00680847" w:rsidRDefault="00447ED7" w:rsidP="00A57E02">
      <w:pPr>
        <w:spacing w:after="0" w:line="480" w:lineRule="auto"/>
        <w:contextualSpacing/>
        <w:jc w:val="center"/>
        <w:rPr>
          <w:rFonts w:ascii="Times New Roman" w:hAnsi="Times New Roman" w:cs="Times New Roman"/>
          <w:sz w:val="24"/>
          <w:szCs w:val="24"/>
        </w:rPr>
      </w:pPr>
      <w:r w:rsidRPr="00680847">
        <w:rPr>
          <w:rFonts w:ascii="Times New Roman" w:hAnsi="Times New Roman" w:cs="Times New Roman"/>
          <w:sz w:val="24"/>
          <w:szCs w:val="24"/>
        </w:rPr>
        <w:t>Students Name</w:t>
      </w:r>
    </w:p>
    <w:p w14:paraId="7BFE745D" w14:textId="77777777" w:rsidR="00447ED7" w:rsidRPr="00680847" w:rsidRDefault="00447ED7" w:rsidP="00A57E02">
      <w:pPr>
        <w:spacing w:after="0" w:line="480" w:lineRule="auto"/>
        <w:contextualSpacing/>
        <w:jc w:val="center"/>
        <w:rPr>
          <w:rFonts w:ascii="Times New Roman" w:hAnsi="Times New Roman" w:cs="Times New Roman"/>
          <w:sz w:val="24"/>
          <w:szCs w:val="24"/>
        </w:rPr>
      </w:pPr>
      <w:r w:rsidRPr="00680847">
        <w:rPr>
          <w:rFonts w:ascii="Times New Roman" w:hAnsi="Times New Roman" w:cs="Times New Roman"/>
          <w:sz w:val="24"/>
          <w:szCs w:val="24"/>
        </w:rPr>
        <w:t>Institutional Affiliation</w:t>
      </w:r>
    </w:p>
    <w:p w14:paraId="6BC31915" w14:textId="77777777" w:rsidR="00447ED7" w:rsidRPr="00680847" w:rsidRDefault="00447ED7" w:rsidP="00A57E02">
      <w:pPr>
        <w:spacing w:after="0" w:line="480" w:lineRule="auto"/>
        <w:contextualSpacing/>
        <w:jc w:val="center"/>
        <w:rPr>
          <w:rFonts w:ascii="Times New Roman" w:hAnsi="Times New Roman" w:cs="Times New Roman"/>
          <w:sz w:val="24"/>
          <w:szCs w:val="24"/>
        </w:rPr>
      </w:pPr>
      <w:r w:rsidRPr="00680847">
        <w:rPr>
          <w:rFonts w:ascii="Times New Roman" w:hAnsi="Times New Roman" w:cs="Times New Roman"/>
          <w:sz w:val="24"/>
          <w:szCs w:val="24"/>
        </w:rPr>
        <w:t>Professors Name</w:t>
      </w:r>
    </w:p>
    <w:p w14:paraId="36A619DD" w14:textId="77777777" w:rsidR="00447ED7" w:rsidRPr="00680847" w:rsidRDefault="00447ED7" w:rsidP="00A57E02">
      <w:pPr>
        <w:spacing w:after="0" w:line="480" w:lineRule="auto"/>
        <w:contextualSpacing/>
        <w:jc w:val="center"/>
        <w:rPr>
          <w:rFonts w:ascii="Times New Roman" w:hAnsi="Times New Roman" w:cs="Times New Roman"/>
          <w:sz w:val="24"/>
          <w:szCs w:val="24"/>
        </w:rPr>
      </w:pPr>
      <w:r w:rsidRPr="00680847">
        <w:rPr>
          <w:rFonts w:ascii="Times New Roman" w:hAnsi="Times New Roman" w:cs="Times New Roman"/>
          <w:sz w:val="24"/>
          <w:szCs w:val="24"/>
        </w:rPr>
        <w:t>Due Date</w:t>
      </w:r>
    </w:p>
    <w:p w14:paraId="694AC27B" w14:textId="08C99816" w:rsidR="00447ED7" w:rsidRPr="00680847" w:rsidRDefault="00447ED7" w:rsidP="00A57E02">
      <w:pPr>
        <w:spacing w:after="0" w:line="480" w:lineRule="auto"/>
        <w:contextualSpacing/>
        <w:rPr>
          <w:rFonts w:ascii="Times New Roman" w:hAnsi="Times New Roman" w:cs="Times New Roman"/>
          <w:sz w:val="24"/>
          <w:szCs w:val="24"/>
        </w:rPr>
      </w:pPr>
    </w:p>
    <w:p w14:paraId="38DC396B" w14:textId="739384E6" w:rsidR="00447ED7" w:rsidRPr="00680847" w:rsidRDefault="00447ED7" w:rsidP="00A57E02">
      <w:pPr>
        <w:spacing w:after="0" w:line="480" w:lineRule="auto"/>
        <w:contextualSpacing/>
        <w:rPr>
          <w:rFonts w:ascii="Times New Roman" w:hAnsi="Times New Roman" w:cs="Times New Roman"/>
          <w:sz w:val="24"/>
          <w:szCs w:val="24"/>
        </w:rPr>
      </w:pPr>
    </w:p>
    <w:p w14:paraId="7D5E733F" w14:textId="2B78364B" w:rsidR="00447ED7" w:rsidRPr="00680847" w:rsidRDefault="00447ED7" w:rsidP="00A57E02">
      <w:pPr>
        <w:spacing w:after="0" w:line="480" w:lineRule="auto"/>
        <w:contextualSpacing/>
        <w:rPr>
          <w:rFonts w:ascii="Times New Roman" w:hAnsi="Times New Roman" w:cs="Times New Roman"/>
          <w:sz w:val="24"/>
          <w:szCs w:val="24"/>
        </w:rPr>
      </w:pPr>
    </w:p>
    <w:p w14:paraId="3DC79F35" w14:textId="2E33846E" w:rsidR="00447ED7" w:rsidRPr="00680847" w:rsidRDefault="00447ED7" w:rsidP="00A57E02">
      <w:pPr>
        <w:spacing w:after="0" w:line="480" w:lineRule="auto"/>
        <w:contextualSpacing/>
        <w:rPr>
          <w:rFonts w:ascii="Times New Roman" w:hAnsi="Times New Roman" w:cs="Times New Roman"/>
          <w:sz w:val="24"/>
          <w:szCs w:val="24"/>
        </w:rPr>
      </w:pPr>
    </w:p>
    <w:p w14:paraId="096C3114" w14:textId="16A379D3" w:rsidR="00447ED7" w:rsidRPr="00680847" w:rsidRDefault="00447ED7" w:rsidP="00A57E02">
      <w:pPr>
        <w:spacing w:after="0" w:line="480" w:lineRule="auto"/>
        <w:contextualSpacing/>
        <w:rPr>
          <w:rFonts w:ascii="Times New Roman" w:hAnsi="Times New Roman" w:cs="Times New Roman"/>
          <w:sz w:val="24"/>
          <w:szCs w:val="24"/>
        </w:rPr>
      </w:pPr>
    </w:p>
    <w:p w14:paraId="188557EA" w14:textId="4E8A71B1" w:rsidR="00447ED7" w:rsidRPr="00680847" w:rsidRDefault="00447ED7" w:rsidP="00A57E02">
      <w:pPr>
        <w:spacing w:after="0" w:line="480" w:lineRule="auto"/>
        <w:contextualSpacing/>
        <w:rPr>
          <w:rFonts w:ascii="Times New Roman" w:hAnsi="Times New Roman" w:cs="Times New Roman"/>
          <w:sz w:val="24"/>
          <w:szCs w:val="24"/>
        </w:rPr>
      </w:pPr>
    </w:p>
    <w:p w14:paraId="0F0B3A9E" w14:textId="77777777" w:rsidR="00680847" w:rsidRDefault="00680847" w:rsidP="00A57E02">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5C65EB86" w14:textId="3BDDFE2F" w:rsidR="00680847" w:rsidRPr="00680847" w:rsidRDefault="00680847" w:rsidP="00A57E02">
      <w:pPr>
        <w:spacing w:after="0" w:line="480" w:lineRule="auto"/>
        <w:contextualSpacing/>
        <w:jc w:val="center"/>
        <w:rPr>
          <w:rFonts w:ascii="Times New Roman" w:hAnsi="Times New Roman" w:cs="Times New Roman"/>
          <w:b/>
          <w:sz w:val="24"/>
          <w:szCs w:val="24"/>
        </w:rPr>
      </w:pPr>
      <w:r w:rsidRPr="00680847">
        <w:rPr>
          <w:rFonts w:ascii="Times New Roman" w:hAnsi="Times New Roman" w:cs="Times New Roman"/>
          <w:b/>
          <w:sz w:val="24"/>
          <w:szCs w:val="24"/>
        </w:rPr>
        <w:lastRenderedPageBreak/>
        <w:t>Data Plan</w:t>
      </w:r>
    </w:p>
    <w:p w14:paraId="55BB10CE" w14:textId="4D45027B" w:rsidR="007C402A" w:rsidRPr="00680847" w:rsidRDefault="00680847" w:rsidP="00A57E02">
      <w:pPr>
        <w:spacing w:after="0" w:line="480" w:lineRule="auto"/>
        <w:contextualSpacing/>
        <w:rPr>
          <w:rFonts w:ascii="Times New Roman" w:hAnsi="Times New Roman" w:cs="Times New Roman"/>
          <w:b/>
          <w:sz w:val="24"/>
          <w:szCs w:val="24"/>
        </w:rPr>
      </w:pPr>
      <w:r w:rsidRPr="00680847">
        <w:rPr>
          <w:rFonts w:ascii="Times New Roman" w:hAnsi="Times New Roman" w:cs="Times New Roman"/>
          <w:b/>
          <w:sz w:val="24"/>
          <w:szCs w:val="24"/>
        </w:rPr>
        <w:t>Introduction</w:t>
      </w:r>
    </w:p>
    <w:p w14:paraId="6779B47F" w14:textId="73169925" w:rsidR="00680847" w:rsidRDefault="00A92288"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The Integrated Postsecondary Education system (IPEDS) is the National Center for Education Statistics’ (NCES) core postsecondary education information assortment program, designed to assist NCES meet its mandate to report full and complete statistics on the condition of postsecondary education within the U.S</w:t>
      </w:r>
      <w:r w:rsidR="00A57E02">
        <w:rPr>
          <w:rFonts w:ascii="Times New Roman" w:hAnsi="Times New Roman" w:cs="Times New Roman"/>
          <w:sz w:val="24"/>
          <w:szCs w:val="24"/>
        </w:rPr>
        <w:t xml:space="preserve"> (</w:t>
      </w:r>
      <w:proofErr w:type="spellStart"/>
      <w:r w:rsidR="00A57E02" w:rsidRPr="00680847">
        <w:rPr>
          <w:rFonts w:ascii="Times New Roman" w:hAnsi="Times New Roman" w:cs="Times New Roman"/>
          <w:sz w:val="24"/>
          <w:szCs w:val="24"/>
        </w:rPr>
        <w:t>Gin</w:t>
      </w:r>
      <w:r w:rsidR="00A57E02">
        <w:rPr>
          <w:rFonts w:ascii="Times New Roman" w:hAnsi="Times New Roman" w:cs="Times New Roman"/>
          <w:sz w:val="24"/>
          <w:szCs w:val="24"/>
        </w:rPr>
        <w:t>der</w:t>
      </w:r>
      <w:proofErr w:type="spellEnd"/>
      <w:r w:rsidR="00A57E02">
        <w:rPr>
          <w:rFonts w:ascii="Times New Roman" w:hAnsi="Times New Roman" w:cs="Times New Roman"/>
          <w:sz w:val="24"/>
          <w:szCs w:val="24"/>
        </w:rPr>
        <w:t xml:space="preserve">, </w:t>
      </w:r>
      <w:r w:rsidR="00A57E02" w:rsidRPr="00680847">
        <w:rPr>
          <w:rFonts w:ascii="Times New Roman" w:hAnsi="Times New Roman" w:cs="Times New Roman"/>
          <w:sz w:val="24"/>
          <w:szCs w:val="24"/>
        </w:rPr>
        <w:t>Kelly-Reid</w:t>
      </w:r>
      <w:r w:rsidR="00A57E02">
        <w:rPr>
          <w:rFonts w:ascii="Times New Roman" w:hAnsi="Times New Roman" w:cs="Times New Roman"/>
          <w:sz w:val="24"/>
          <w:szCs w:val="24"/>
        </w:rPr>
        <w:t xml:space="preserve">, &amp; </w:t>
      </w:r>
      <w:r w:rsidR="00A57E02" w:rsidRPr="00680847">
        <w:rPr>
          <w:rFonts w:ascii="Times New Roman" w:hAnsi="Times New Roman" w:cs="Times New Roman"/>
          <w:sz w:val="24"/>
          <w:szCs w:val="24"/>
        </w:rPr>
        <w:t>Mann</w:t>
      </w:r>
      <w:r w:rsidR="00A57E02">
        <w:rPr>
          <w:rFonts w:ascii="Times New Roman" w:hAnsi="Times New Roman" w:cs="Times New Roman"/>
          <w:sz w:val="24"/>
          <w:szCs w:val="24"/>
        </w:rPr>
        <w:t>, 2018)</w:t>
      </w:r>
      <w:r w:rsidRPr="00680847">
        <w:rPr>
          <w:rFonts w:ascii="Times New Roman" w:hAnsi="Times New Roman" w:cs="Times New Roman"/>
          <w:sz w:val="24"/>
          <w:szCs w:val="24"/>
        </w:rPr>
        <w:t>. IPEDS collects establishment level information from suppliers of postsecondary education within United States, (the 50 states and also the District of Columb</w:t>
      </w:r>
      <w:r w:rsidR="00A57E02">
        <w:rPr>
          <w:rFonts w:ascii="Times New Roman" w:hAnsi="Times New Roman" w:cs="Times New Roman"/>
          <w:sz w:val="24"/>
          <w:szCs w:val="24"/>
        </w:rPr>
        <w:t>ia) and different jurisdictions.  L</w:t>
      </w:r>
      <w:r w:rsidRPr="00680847">
        <w:rPr>
          <w:rFonts w:ascii="Times New Roman" w:hAnsi="Times New Roman" w:cs="Times New Roman"/>
          <w:sz w:val="24"/>
          <w:szCs w:val="24"/>
        </w:rPr>
        <w:t>ike the U.S. island. IPEDS could be a single, comprehensive system that's engineered around a series of reticulated survey elements designed to gather institution-level information in such areas as enrollment, admissions, program completions, graduation rates and different outcome measures, retention rates, student assist, tuition and charges, faculty, staff, library information, and finances</w:t>
      </w:r>
      <w:r w:rsidR="00A57E02">
        <w:rPr>
          <w:rFonts w:ascii="Times New Roman" w:hAnsi="Times New Roman" w:cs="Times New Roman"/>
          <w:sz w:val="24"/>
          <w:szCs w:val="24"/>
        </w:rPr>
        <w:t>(</w:t>
      </w:r>
      <w:proofErr w:type="spellStart"/>
      <w:r w:rsidR="00A57E02">
        <w:rPr>
          <w:rFonts w:ascii="Times New Roman" w:hAnsi="Times New Roman" w:cs="Times New Roman"/>
          <w:color w:val="222222"/>
          <w:sz w:val="24"/>
          <w:szCs w:val="24"/>
          <w:shd w:val="clear" w:color="auto" w:fill="FFFFFF"/>
        </w:rPr>
        <w:t>Jaquette</w:t>
      </w:r>
      <w:proofErr w:type="spellEnd"/>
      <w:r w:rsidR="00A57E02">
        <w:rPr>
          <w:rFonts w:ascii="Times New Roman" w:hAnsi="Times New Roman" w:cs="Times New Roman"/>
          <w:color w:val="222222"/>
          <w:sz w:val="24"/>
          <w:szCs w:val="24"/>
          <w:shd w:val="clear" w:color="auto" w:fill="FFFFFF"/>
        </w:rPr>
        <w:t xml:space="preserve">, </w:t>
      </w:r>
      <w:r w:rsidR="00A57E02" w:rsidRPr="00680847">
        <w:rPr>
          <w:rFonts w:ascii="Times New Roman" w:hAnsi="Times New Roman" w:cs="Times New Roman"/>
          <w:color w:val="222222"/>
          <w:sz w:val="24"/>
          <w:szCs w:val="24"/>
          <w:shd w:val="clear" w:color="auto" w:fill="FFFFFF"/>
        </w:rPr>
        <w:t>&amp; Parra</w:t>
      </w:r>
      <w:r w:rsidR="00A57E02">
        <w:rPr>
          <w:rFonts w:ascii="Times New Roman" w:hAnsi="Times New Roman" w:cs="Times New Roman"/>
          <w:color w:val="222222"/>
          <w:sz w:val="24"/>
          <w:szCs w:val="24"/>
          <w:shd w:val="clear" w:color="auto" w:fill="FFFFFF"/>
        </w:rPr>
        <w:t>, 2014</w:t>
      </w:r>
      <w:r w:rsidR="00A57E02">
        <w:rPr>
          <w:rFonts w:ascii="Times New Roman" w:hAnsi="Times New Roman" w:cs="Times New Roman"/>
          <w:sz w:val="24"/>
          <w:szCs w:val="24"/>
        </w:rPr>
        <w:t>)</w:t>
      </w:r>
      <w:r w:rsidR="00A57E02" w:rsidRPr="00680847">
        <w:rPr>
          <w:rFonts w:ascii="Times New Roman" w:hAnsi="Times New Roman" w:cs="Times New Roman"/>
          <w:sz w:val="24"/>
          <w:szCs w:val="24"/>
        </w:rPr>
        <w:t>.</w:t>
      </w:r>
    </w:p>
    <w:p w14:paraId="4FCBF3F5" w14:textId="430E4B85" w:rsidR="0083694F" w:rsidRPr="00680847" w:rsidRDefault="0083694F"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The purpose of IPEDS is to collect institution-level data from providers of postsecondary education, primarily all Title IV-eligible universities, colleges, and technical and vocational education providers in the United States and other jurisdictions.</w:t>
      </w:r>
    </w:p>
    <w:p w14:paraId="23856FB0" w14:textId="36F365D0" w:rsidR="00447ED7" w:rsidRPr="00680847" w:rsidRDefault="00447ED7" w:rsidP="00A57E02">
      <w:pPr>
        <w:spacing w:after="0" w:line="480" w:lineRule="auto"/>
        <w:contextualSpacing/>
        <w:rPr>
          <w:rFonts w:ascii="Times New Roman" w:hAnsi="Times New Roman" w:cs="Times New Roman"/>
          <w:sz w:val="24"/>
          <w:szCs w:val="24"/>
        </w:rPr>
      </w:pPr>
      <w:r w:rsidRPr="00680847">
        <w:rPr>
          <w:rFonts w:ascii="Times New Roman" w:hAnsi="Times New Roman" w:cs="Times New Roman"/>
          <w:sz w:val="24"/>
          <w:szCs w:val="24"/>
        </w:rPr>
        <w:t xml:space="preserve">The data to be used in this report is American University Data, obtained from </w:t>
      </w:r>
      <w:r w:rsidRPr="00680847">
        <w:rPr>
          <w:rFonts w:ascii="Times New Roman" w:hAnsi="Times New Roman" w:cs="Times New Roman"/>
          <w:bCs/>
          <w:color w:val="000000" w:themeColor="text1"/>
          <w:sz w:val="24"/>
          <w:szCs w:val="24"/>
        </w:rPr>
        <w:t>(</w:t>
      </w:r>
      <w:hyperlink r:id="rId8" w:history="1">
        <w:r w:rsidRPr="00680847">
          <w:rPr>
            <w:rStyle w:val="Hyperlink"/>
            <w:rFonts w:ascii="Times New Roman" w:hAnsi="Times New Roman" w:cs="Times New Roman"/>
            <w:b/>
            <w:bCs/>
            <w:sz w:val="24"/>
            <w:szCs w:val="24"/>
          </w:rPr>
          <w:t>https://public.tableau.com/en-us/s/resources</w:t>
        </w:r>
      </w:hyperlink>
      <w:r w:rsidRPr="00680847">
        <w:rPr>
          <w:rStyle w:val="Hyperlink"/>
          <w:rFonts w:ascii="Times New Roman" w:hAnsi="Times New Roman" w:cs="Times New Roman"/>
          <w:b/>
          <w:bCs/>
          <w:sz w:val="24"/>
          <w:szCs w:val="24"/>
        </w:rPr>
        <w:t>.</w:t>
      </w:r>
    </w:p>
    <w:p w14:paraId="208CD63D" w14:textId="7D93AC12" w:rsidR="005D599F" w:rsidRPr="00680847" w:rsidRDefault="00680847" w:rsidP="00A57E02">
      <w:pPr>
        <w:spacing w:after="0" w:line="480" w:lineRule="auto"/>
        <w:contextualSpacing/>
        <w:rPr>
          <w:rFonts w:ascii="Times New Roman" w:hAnsi="Times New Roman" w:cs="Times New Roman"/>
          <w:b/>
          <w:sz w:val="24"/>
          <w:szCs w:val="24"/>
        </w:rPr>
      </w:pPr>
      <w:r w:rsidRPr="00680847">
        <w:rPr>
          <w:rFonts w:ascii="Times New Roman" w:hAnsi="Times New Roman" w:cs="Times New Roman"/>
          <w:b/>
          <w:sz w:val="24"/>
          <w:szCs w:val="24"/>
        </w:rPr>
        <w:t>Datasets Description</w:t>
      </w:r>
    </w:p>
    <w:p w14:paraId="75566AD6" w14:textId="66CE203E" w:rsidR="00A92288" w:rsidRPr="00680847" w:rsidRDefault="00A92288"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The IPEDS program consists of many parts that acquire data on United States agency provides postsecondary education (institutions), on United </w:t>
      </w:r>
      <w:r w:rsidR="00B93293" w:rsidRPr="00680847">
        <w:rPr>
          <w:rFonts w:ascii="Times New Roman" w:hAnsi="Times New Roman" w:cs="Times New Roman"/>
          <w:sz w:val="24"/>
          <w:szCs w:val="24"/>
        </w:rPr>
        <w:t>States</w:t>
      </w:r>
      <w:r w:rsidRPr="00680847">
        <w:rPr>
          <w:rFonts w:ascii="Times New Roman" w:hAnsi="Times New Roman" w:cs="Times New Roman"/>
          <w:sz w:val="24"/>
          <w:szCs w:val="24"/>
        </w:rPr>
        <w:t xml:space="preserve"> agency participates in and completes the education (students), what programs area unit offered, what programs area unit completed, and also the human and money resources concerned within the provision of postsecondary education</w:t>
      </w:r>
      <w:r w:rsidR="00A57E02">
        <w:rPr>
          <w:rFonts w:ascii="Times New Roman" w:hAnsi="Times New Roman" w:cs="Times New Roman"/>
          <w:sz w:val="24"/>
          <w:szCs w:val="24"/>
        </w:rPr>
        <w:t xml:space="preserve"> </w:t>
      </w:r>
      <w:r w:rsidR="00A57E02">
        <w:rPr>
          <w:rFonts w:ascii="Times New Roman" w:hAnsi="Times New Roman" w:cs="Times New Roman"/>
          <w:sz w:val="24"/>
          <w:szCs w:val="24"/>
        </w:rPr>
        <w:t>(</w:t>
      </w:r>
      <w:proofErr w:type="spellStart"/>
      <w:r w:rsidR="00A57E02">
        <w:rPr>
          <w:rFonts w:ascii="Times New Roman" w:hAnsi="Times New Roman" w:cs="Times New Roman"/>
          <w:color w:val="222222"/>
          <w:sz w:val="24"/>
          <w:szCs w:val="24"/>
          <w:shd w:val="clear" w:color="auto" w:fill="FFFFFF"/>
        </w:rPr>
        <w:t>Jaquette</w:t>
      </w:r>
      <w:proofErr w:type="spellEnd"/>
      <w:r w:rsidR="00A57E02">
        <w:rPr>
          <w:rFonts w:ascii="Times New Roman" w:hAnsi="Times New Roman" w:cs="Times New Roman"/>
          <w:color w:val="222222"/>
          <w:sz w:val="24"/>
          <w:szCs w:val="24"/>
          <w:shd w:val="clear" w:color="auto" w:fill="FFFFFF"/>
        </w:rPr>
        <w:t xml:space="preserve">, </w:t>
      </w:r>
      <w:r w:rsidR="00A57E02" w:rsidRPr="00680847">
        <w:rPr>
          <w:rFonts w:ascii="Times New Roman" w:hAnsi="Times New Roman" w:cs="Times New Roman"/>
          <w:color w:val="222222"/>
          <w:sz w:val="24"/>
          <w:szCs w:val="24"/>
          <w:shd w:val="clear" w:color="auto" w:fill="FFFFFF"/>
        </w:rPr>
        <w:t>&amp; Parra</w:t>
      </w:r>
      <w:r w:rsidR="00A57E02">
        <w:rPr>
          <w:rFonts w:ascii="Times New Roman" w:hAnsi="Times New Roman" w:cs="Times New Roman"/>
          <w:color w:val="222222"/>
          <w:sz w:val="24"/>
          <w:szCs w:val="24"/>
          <w:shd w:val="clear" w:color="auto" w:fill="FFFFFF"/>
        </w:rPr>
        <w:t>, 2014</w:t>
      </w:r>
      <w:r w:rsidR="00A57E02">
        <w:rPr>
          <w:rFonts w:ascii="Times New Roman" w:hAnsi="Times New Roman" w:cs="Times New Roman"/>
          <w:sz w:val="24"/>
          <w:szCs w:val="24"/>
        </w:rPr>
        <w:t>)</w:t>
      </w:r>
      <w:r w:rsidRPr="00680847">
        <w:rPr>
          <w:rFonts w:ascii="Times New Roman" w:hAnsi="Times New Roman" w:cs="Times New Roman"/>
          <w:sz w:val="24"/>
          <w:szCs w:val="24"/>
        </w:rPr>
        <w:t>. To</w:t>
      </w:r>
      <w:r w:rsidR="00A57E02">
        <w:rPr>
          <w:rFonts w:ascii="Times New Roman" w:hAnsi="Times New Roman" w:cs="Times New Roman"/>
          <w:sz w:val="24"/>
          <w:szCs w:val="24"/>
        </w:rPr>
        <w:t xml:space="preserve"> avoid duplicate reportage and </w:t>
      </w:r>
      <w:r w:rsidRPr="00680847">
        <w:rPr>
          <w:rFonts w:ascii="Times New Roman" w:hAnsi="Times New Roman" w:cs="Times New Roman"/>
          <w:sz w:val="24"/>
          <w:szCs w:val="24"/>
        </w:rPr>
        <w:t>enhance the analytic potential of the information, the assorted IPEDS information parts and element surveys area unit reticular. Survey parts area unit tailored to every establishment mistreatment institutional characteristic. In general, the foremost in-depth information area unit collected from postsecondary establishments granting baccalaureate and better degrees; less in-depth information area unit requested from alternative forms of establishments</w:t>
      </w:r>
      <w:r w:rsidR="00A57E02">
        <w:rPr>
          <w:rFonts w:ascii="Times New Roman" w:hAnsi="Times New Roman" w:cs="Times New Roman"/>
          <w:sz w:val="24"/>
          <w:szCs w:val="24"/>
        </w:rPr>
        <w:t xml:space="preserve"> </w:t>
      </w:r>
      <w:r w:rsidR="00A57E02">
        <w:rPr>
          <w:rFonts w:ascii="Times New Roman" w:hAnsi="Times New Roman" w:cs="Times New Roman"/>
          <w:sz w:val="24"/>
          <w:szCs w:val="24"/>
        </w:rPr>
        <w:t>(</w:t>
      </w:r>
      <w:proofErr w:type="spellStart"/>
      <w:r w:rsidR="00A57E02" w:rsidRPr="00680847">
        <w:rPr>
          <w:rFonts w:ascii="Times New Roman" w:hAnsi="Times New Roman" w:cs="Times New Roman"/>
          <w:sz w:val="24"/>
          <w:szCs w:val="24"/>
        </w:rPr>
        <w:t>Gin</w:t>
      </w:r>
      <w:r w:rsidR="00A57E02">
        <w:rPr>
          <w:rFonts w:ascii="Times New Roman" w:hAnsi="Times New Roman" w:cs="Times New Roman"/>
          <w:sz w:val="24"/>
          <w:szCs w:val="24"/>
        </w:rPr>
        <w:t>der</w:t>
      </w:r>
      <w:proofErr w:type="spellEnd"/>
      <w:r w:rsidR="00A57E02">
        <w:rPr>
          <w:rFonts w:ascii="Times New Roman" w:hAnsi="Times New Roman" w:cs="Times New Roman"/>
          <w:sz w:val="24"/>
          <w:szCs w:val="24"/>
        </w:rPr>
        <w:t xml:space="preserve">, </w:t>
      </w:r>
      <w:r w:rsidR="00A57E02" w:rsidRPr="00680847">
        <w:rPr>
          <w:rFonts w:ascii="Times New Roman" w:hAnsi="Times New Roman" w:cs="Times New Roman"/>
          <w:sz w:val="24"/>
          <w:szCs w:val="24"/>
        </w:rPr>
        <w:t>Kelly-Reid</w:t>
      </w:r>
      <w:r w:rsidR="00A57E02">
        <w:rPr>
          <w:rFonts w:ascii="Times New Roman" w:hAnsi="Times New Roman" w:cs="Times New Roman"/>
          <w:sz w:val="24"/>
          <w:szCs w:val="24"/>
        </w:rPr>
        <w:t xml:space="preserve">, &amp; </w:t>
      </w:r>
      <w:r w:rsidR="00A57E02" w:rsidRPr="00680847">
        <w:rPr>
          <w:rFonts w:ascii="Times New Roman" w:hAnsi="Times New Roman" w:cs="Times New Roman"/>
          <w:sz w:val="24"/>
          <w:szCs w:val="24"/>
        </w:rPr>
        <w:t>Mann</w:t>
      </w:r>
      <w:r w:rsidR="00A57E02">
        <w:rPr>
          <w:rFonts w:ascii="Times New Roman" w:hAnsi="Times New Roman" w:cs="Times New Roman"/>
          <w:sz w:val="24"/>
          <w:szCs w:val="24"/>
        </w:rPr>
        <w:t>, 2018)</w:t>
      </w:r>
      <w:r w:rsidR="00A57E02" w:rsidRPr="00680847">
        <w:rPr>
          <w:rFonts w:ascii="Times New Roman" w:hAnsi="Times New Roman" w:cs="Times New Roman"/>
          <w:sz w:val="24"/>
          <w:szCs w:val="24"/>
        </w:rPr>
        <w:t>.</w:t>
      </w:r>
      <w:r w:rsidR="00A57E02">
        <w:rPr>
          <w:rFonts w:ascii="Times New Roman" w:hAnsi="Times New Roman" w:cs="Times New Roman"/>
          <w:sz w:val="24"/>
          <w:szCs w:val="24"/>
        </w:rPr>
        <w:t xml:space="preserve"> </w:t>
      </w:r>
      <w:r w:rsidRPr="00680847">
        <w:rPr>
          <w:rFonts w:ascii="Times New Roman" w:hAnsi="Times New Roman" w:cs="Times New Roman"/>
          <w:sz w:val="24"/>
          <w:szCs w:val="24"/>
        </w:rPr>
        <w:t>This feature accommodates the various operative characteristics, program offerings, and reportage capabilities of postsecondary establishments whereas yielding comparable statistics for all establishments.</w:t>
      </w:r>
    </w:p>
    <w:p w14:paraId="1A3D0995" w14:textId="5ACF487E" w:rsidR="00037F7B" w:rsidRPr="00680847" w:rsidRDefault="00037F7B" w:rsidP="00A57E02">
      <w:pPr>
        <w:spacing w:after="0" w:line="480" w:lineRule="auto"/>
        <w:contextualSpacing/>
        <w:rPr>
          <w:rFonts w:ascii="Times New Roman" w:hAnsi="Times New Roman" w:cs="Times New Roman"/>
          <w:b/>
          <w:sz w:val="24"/>
          <w:szCs w:val="24"/>
        </w:rPr>
      </w:pPr>
      <w:r w:rsidRPr="00680847">
        <w:rPr>
          <w:rFonts w:ascii="Times New Roman" w:hAnsi="Times New Roman" w:cs="Times New Roman"/>
          <w:b/>
          <w:sz w:val="24"/>
          <w:szCs w:val="24"/>
        </w:rPr>
        <w:t>The components include:</w:t>
      </w:r>
    </w:p>
    <w:p w14:paraId="7B3C0D38" w14:textId="658349DA" w:rsidR="00680847" w:rsidRDefault="00037F7B" w:rsidP="00A57E02">
      <w:pPr>
        <w:spacing w:after="0" w:line="480" w:lineRule="auto"/>
        <w:contextualSpacing/>
        <w:rPr>
          <w:rFonts w:ascii="Times New Roman" w:hAnsi="Times New Roman" w:cs="Times New Roman"/>
          <w:sz w:val="24"/>
          <w:szCs w:val="24"/>
        </w:rPr>
      </w:pPr>
      <w:r w:rsidRPr="00680847">
        <w:rPr>
          <w:rFonts w:ascii="Times New Roman" w:hAnsi="Times New Roman" w:cs="Times New Roman"/>
          <w:i/>
          <w:sz w:val="24"/>
          <w:szCs w:val="24"/>
        </w:rPr>
        <w:t>Institutional Characteristics (IC</w:t>
      </w:r>
      <w:r w:rsidR="00680847">
        <w:rPr>
          <w:rFonts w:ascii="Times New Roman" w:hAnsi="Times New Roman" w:cs="Times New Roman"/>
          <w:sz w:val="24"/>
          <w:szCs w:val="24"/>
        </w:rPr>
        <w:t>)</w:t>
      </w:r>
    </w:p>
    <w:p w14:paraId="1682C691" w14:textId="6A0EF41F" w:rsidR="00A57E02" w:rsidRDefault="00037F7B"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The core of the IPEDS program is the annual Institutional Characteristics component that is collected each </w:t>
      </w:r>
      <w:r w:rsidR="00680847" w:rsidRPr="00680847">
        <w:rPr>
          <w:rFonts w:ascii="Times New Roman" w:hAnsi="Times New Roman" w:cs="Times New Roman"/>
          <w:sz w:val="24"/>
          <w:szCs w:val="24"/>
        </w:rPr>
        <w:t>falls</w:t>
      </w:r>
      <w:r w:rsidRPr="00680847">
        <w:rPr>
          <w:rFonts w:ascii="Times New Roman" w:hAnsi="Times New Roman" w:cs="Times New Roman"/>
          <w:sz w:val="24"/>
          <w:szCs w:val="24"/>
        </w:rPr>
        <w:t>; it is to be completed by all currently operating postsecondary institutions in the United States and other jurisdictions</w:t>
      </w:r>
      <w:r w:rsidR="00A57E02">
        <w:rPr>
          <w:rFonts w:ascii="Times New Roman" w:hAnsi="Times New Roman" w:cs="Times New Roman"/>
          <w:sz w:val="24"/>
          <w:szCs w:val="24"/>
        </w:rPr>
        <w:t xml:space="preserve"> (</w:t>
      </w:r>
      <w:proofErr w:type="spellStart"/>
      <w:r w:rsidR="00A57E02">
        <w:rPr>
          <w:rFonts w:ascii="Times New Roman" w:hAnsi="Times New Roman" w:cs="Times New Roman"/>
          <w:color w:val="222222"/>
          <w:sz w:val="24"/>
          <w:szCs w:val="24"/>
          <w:shd w:val="clear" w:color="auto" w:fill="FFFFFF"/>
        </w:rPr>
        <w:t>Ginder</w:t>
      </w:r>
      <w:proofErr w:type="spellEnd"/>
      <w:r w:rsidR="00A57E02">
        <w:rPr>
          <w:rFonts w:ascii="Times New Roman" w:hAnsi="Times New Roman" w:cs="Times New Roman"/>
          <w:color w:val="222222"/>
          <w:sz w:val="24"/>
          <w:szCs w:val="24"/>
          <w:shd w:val="clear" w:color="auto" w:fill="FFFFFF"/>
        </w:rPr>
        <w:t>,</w:t>
      </w:r>
      <w:r w:rsidR="00A57E02" w:rsidRPr="00680847">
        <w:rPr>
          <w:rFonts w:ascii="Times New Roman" w:hAnsi="Times New Roman" w:cs="Times New Roman"/>
          <w:color w:val="222222"/>
          <w:sz w:val="24"/>
          <w:szCs w:val="24"/>
          <w:shd w:val="clear" w:color="auto" w:fill="FFFFFF"/>
        </w:rPr>
        <w:t xml:space="preserve"> &amp; Kelly-Reid</w:t>
      </w:r>
      <w:r w:rsidR="00A57E02">
        <w:rPr>
          <w:rFonts w:ascii="Times New Roman" w:hAnsi="Times New Roman" w:cs="Times New Roman"/>
          <w:color w:val="222222"/>
          <w:sz w:val="24"/>
          <w:szCs w:val="24"/>
          <w:shd w:val="clear" w:color="auto" w:fill="FFFFFF"/>
        </w:rPr>
        <w:t>, 2013</w:t>
      </w:r>
      <w:r w:rsidR="00A57E02">
        <w:rPr>
          <w:rFonts w:ascii="Times New Roman" w:hAnsi="Times New Roman" w:cs="Times New Roman"/>
          <w:sz w:val="24"/>
          <w:szCs w:val="24"/>
        </w:rPr>
        <w:t>)</w:t>
      </w:r>
      <w:r w:rsidRPr="00680847">
        <w:rPr>
          <w:rFonts w:ascii="Times New Roman" w:hAnsi="Times New Roman" w:cs="Times New Roman"/>
          <w:sz w:val="24"/>
          <w:szCs w:val="24"/>
        </w:rPr>
        <w:t>.</w:t>
      </w:r>
    </w:p>
    <w:p w14:paraId="5124FE59" w14:textId="32086A64" w:rsidR="00680847" w:rsidRPr="00A57E02" w:rsidRDefault="00680847" w:rsidP="00A57E02">
      <w:pPr>
        <w:spacing w:after="0" w:line="480" w:lineRule="auto"/>
        <w:contextualSpacing/>
        <w:rPr>
          <w:rFonts w:ascii="Times New Roman" w:hAnsi="Times New Roman" w:cs="Times New Roman"/>
          <w:sz w:val="24"/>
          <w:szCs w:val="24"/>
        </w:rPr>
      </w:pPr>
      <w:r w:rsidRPr="00680847">
        <w:rPr>
          <w:rFonts w:ascii="Times New Roman" w:hAnsi="Times New Roman" w:cs="Times New Roman"/>
          <w:i/>
          <w:sz w:val="24"/>
          <w:szCs w:val="24"/>
        </w:rPr>
        <w:t>Student Financial Aid (SFA)</w:t>
      </w:r>
    </w:p>
    <w:p w14:paraId="2E37B1D9" w14:textId="133E78CC" w:rsidR="00037F7B" w:rsidRPr="00680847" w:rsidRDefault="00037F7B"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winter collection component gathers student financial aid data on several different student populations:</w:t>
      </w:r>
    </w:p>
    <w:p w14:paraId="11B91CCD" w14:textId="77777777" w:rsidR="00680847" w:rsidRPr="00A57E02" w:rsidRDefault="00037F7B" w:rsidP="00A57E02">
      <w:pPr>
        <w:spacing w:after="0" w:line="480" w:lineRule="auto"/>
        <w:contextualSpacing/>
        <w:rPr>
          <w:rFonts w:ascii="Times New Roman" w:hAnsi="Times New Roman" w:cs="Times New Roman"/>
          <w:i/>
          <w:sz w:val="24"/>
          <w:szCs w:val="24"/>
        </w:rPr>
      </w:pPr>
      <w:r w:rsidRPr="00A57E02">
        <w:rPr>
          <w:rFonts w:ascii="Times New Roman" w:hAnsi="Times New Roman" w:cs="Times New Roman"/>
          <w:i/>
          <w:sz w:val="24"/>
          <w:szCs w:val="24"/>
        </w:rPr>
        <w:t>Fall Enrollment (</w:t>
      </w:r>
      <w:r w:rsidR="00680847" w:rsidRPr="00A57E02">
        <w:rPr>
          <w:rFonts w:ascii="Times New Roman" w:hAnsi="Times New Roman" w:cs="Times New Roman"/>
          <w:i/>
          <w:sz w:val="24"/>
          <w:szCs w:val="24"/>
        </w:rPr>
        <w:t>EF)</w:t>
      </w:r>
    </w:p>
    <w:p w14:paraId="231D125F" w14:textId="0592B22D" w:rsidR="00037F7B" w:rsidRPr="00680847" w:rsidRDefault="00037F7B"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spring component collects data on the number of full- and part-time students enrolled in postsecondary institutions in the United States and its other jurisdictions, by level (undergraduate, graduate), race/ethnicity, and gender. The 2017–18 Fall Enrollment component collected student enrollment data for fall 2017.</w:t>
      </w:r>
    </w:p>
    <w:p w14:paraId="64D8558A" w14:textId="77777777" w:rsidR="00680847" w:rsidRPr="00680847" w:rsidRDefault="00680847"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Academic Libraries (AL)</w:t>
      </w:r>
    </w:p>
    <w:p w14:paraId="181F37B7" w14:textId="5A568033" w:rsidR="00037F7B" w:rsidRPr="00680847" w:rsidRDefault="00037F7B"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spring component collects information from degree-granting institutions on library collections, expenditures, and services for the fiscal year.</w:t>
      </w:r>
    </w:p>
    <w:p w14:paraId="689020A0" w14:textId="6354DC59" w:rsidR="00680847" w:rsidRPr="00680847" w:rsidRDefault="00037F7B"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Finance (F)</w:t>
      </w:r>
    </w:p>
    <w:p w14:paraId="0CAD5B44" w14:textId="7C40911C" w:rsidR="00037F7B" w:rsidRPr="00680847" w:rsidRDefault="00037F7B"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component, administered in the spring, collects summary data on each institution’s financial status in the applicable fiscal year.</w:t>
      </w:r>
    </w:p>
    <w:p w14:paraId="4B83EF52" w14:textId="77777777" w:rsidR="00680847" w:rsidRPr="00680847" w:rsidRDefault="00680847"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Admissions (ADM)</w:t>
      </w:r>
    </w:p>
    <w:p w14:paraId="46F90653" w14:textId="340D659D" w:rsidR="00037F7B" w:rsidRPr="00680847" w:rsidRDefault="00CE61F9"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annual component is required of all currently operating Title IV postsecondary institutions in the United States and other areas that enroll first-time undergraduate students and do not have an open admissions policy.</w:t>
      </w:r>
    </w:p>
    <w:p w14:paraId="5A5BFE23" w14:textId="77777777" w:rsidR="00680847" w:rsidRPr="00680847" w:rsidRDefault="00CE61F9"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Human Resources (HR</w:t>
      </w:r>
      <w:r w:rsidR="00680847" w:rsidRPr="00680847">
        <w:rPr>
          <w:rFonts w:ascii="Times New Roman" w:hAnsi="Times New Roman" w:cs="Times New Roman"/>
          <w:i/>
          <w:sz w:val="24"/>
          <w:szCs w:val="24"/>
        </w:rPr>
        <w:t>)</w:t>
      </w:r>
    </w:p>
    <w:p w14:paraId="413B8CCB" w14:textId="16317556" w:rsidR="00CE61F9" w:rsidRPr="00680847" w:rsidRDefault="00CE61F9"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 The administration of the Human Resources component was moved to the spring in the 2012–13 data collection (it had previously been administered in the winter). The Human Resources component collects data that were previously collected by three separate survey components: Employees by Assigned Position, Fall Staff, and Salaries.</w:t>
      </w:r>
    </w:p>
    <w:p w14:paraId="636D79BA" w14:textId="77777777" w:rsidR="00680847" w:rsidRPr="00680847" w:rsidRDefault="00680847"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Completions (C)</w:t>
      </w:r>
    </w:p>
    <w:p w14:paraId="61A64533" w14:textId="79E3D272" w:rsidR="00CE61F9" w:rsidRPr="00680847" w:rsidRDefault="00CE61F9"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The Completions component collects data each fall on recognized degree completions in postsecondary education programs by level (associate’s, bachelor’s, master’s, and doctor’s) and on other formal awards, both sub- and post-baccalaureate.</w:t>
      </w:r>
    </w:p>
    <w:p w14:paraId="3367EA49" w14:textId="77777777" w:rsidR="00680847" w:rsidRPr="00680847" w:rsidRDefault="00680847"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12-Month Enrollment (E12)</w:t>
      </w:r>
    </w:p>
    <w:p w14:paraId="13A3420D" w14:textId="3493BB33" w:rsidR="00CE61F9" w:rsidRPr="00680847" w:rsidRDefault="00CE61F9"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 This component of the fall survey administration collects 12-month enrollment data for undergraduate and graduate students.</w:t>
      </w:r>
    </w:p>
    <w:p w14:paraId="6FD6824E" w14:textId="77777777" w:rsidR="00680847" w:rsidRPr="00680847" w:rsidRDefault="00CE61F9"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200% Graduation Rates (GR200)</w:t>
      </w:r>
    </w:p>
    <w:p w14:paraId="5C3727DD" w14:textId="1351DC9B" w:rsidR="00CE61F9" w:rsidRPr="00680847" w:rsidRDefault="00CE61F9"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survey component was added to the spring collection in 2009–10 and is now collected in the winter.</w:t>
      </w:r>
    </w:p>
    <w:p w14:paraId="144224EF" w14:textId="77777777" w:rsidR="00680847" w:rsidRPr="00680847" w:rsidRDefault="002748EA" w:rsidP="00A57E02">
      <w:pPr>
        <w:spacing w:after="0" w:line="480" w:lineRule="auto"/>
        <w:contextualSpacing/>
        <w:rPr>
          <w:rFonts w:ascii="Times New Roman" w:hAnsi="Times New Roman" w:cs="Times New Roman"/>
          <w:i/>
          <w:sz w:val="24"/>
          <w:szCs w:val="24"/>
        </w:rPr>
      </w:pPr>
      <w:r w:rsidRPr="00680847">
        <w:rPr>
          <w:rFonts w:ascii="Times New Roman" w:hAnsi="Times New Roman" w:cs="Times New Roman"/>
          <w:i/>
          <w:sz w:val="24"/>
          <w:szCs w:val="24"/>
        </w:rPr>
        <w:t>Gradua</w:t>
      </w:r>
      <w:r w:rsidR="00680847" w:rsidRPr="00680847">
        <w:rPr>
          <w:rFonts w:ascii="Times New Roman" w:hAnsi="Times New Roman" w:cs="Times New Roman"/>
          <w:i/>
          <w:sz w:val="24"/>
          <w:szCs w:val="24"/>
        </w:rPr>
        <w:t>tion Rates (GR)</w:t>
      </w:r>
    </w:p>
    <w:p w14:paraId="7B8D1280" w14:textId="488FA989" w:rsidR="00CE61F9" w:rsidRPr="00680847" w:rsidRDefault="002748EA"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This winter component collects data on institutions’ initial cohort of full-time, first-time, degree/certificate-seeking undergraduate students; on the number of those students completing within 150 percent of the normal time; and on the number of students who transferred to other institutions.</w:t>
      </w:r>
    </w:p>
    <w:p w14:paraId="0028E57B" w14:textId="07E63D46" w:rsidR="00BE67BE" w:rsidRPr="00A57E02" w:rsidRDefault="00D52B0F" w:rsidP="00A57E02">
      <w:pPr>
        <w:spacing w:after="0" w:line="480" w:lineRule="auto"/>
        <w:ind w:firstLine="720"/>
        <w:contextualSpacing/>
        <w:rPr>
          <w:rFonts w:ascii="Times New Roman" w:hAnsi="Times New Roman" w:cs="Times New Roman"/>
          <w:color w:val="000000" w:themeColor="text1"/>
          <w:sz w:val="24"/>
          <w:szCs w:val="24"/>
        </w:rPr>
      </w:pPr>
      <w:r w:rsidRPr="00680847">
        <w:rPr>
          <w:rFonts w:ascii="Times New Roman" w:hAnsi="Times New Roman" w:cs="Times New Roman"/>
          <w:color w:val="000000" w:themeColor="text1"/>
          <w:sz w:val="24"/>
          <w:szCs w:val="24"/>
        </w:rPr>
        <w:t>Is there anything about your data that you don’t understand? (</w:t>
      </w:r>
      <w:r w:rsidR="00680847" w:rsidRPr="00680847">
        <w:rPr>
          <w:rFonts w:ascii="Times New Roman" w:hAnsi="Times New Roman" w:cs="Times New Roman"/>
          <w:color w:val="000000" w:themeColor="text1"/>
          <w:sz w:val="24"/>
          <w:szCs w:val="24"/>
        </w:rPr>
        <w:t>E.g</w:t>
      </w:r>
      <w:r w:rsidRPr="00680847">
        <w:rPr>
          <w:rFonts w:ascii="Times New Roman" w:hAnsi="Times New Roman" w:cs="Times New Roman"/>
          <w:color w:val="000000" w:themeColor="text1"/>
          <w:sz w:val="24"/>
          <w:szCs w:val="24"/>
        </w:rPr>
        <w:t>. what a column heading means). How will you find out?</w:t>
      </w:r>
    </w:p>
    <w:p w14:paraId="1DA38C07" w14:textId="63CF3689" w:rsidR="002748EA" w:rsidRPr="00680847" w:rsidRDefault="00680847" w:rsidP="00A57E02">
      <w:pPr>
        <w:spacing w:after="0" w:line="480" w:lineRule="auto"/>
        <w:contextualSpacing/>
        <w:rPr>
          <w:rFonts w:ascii="Times New Roman" w:hAnsi="Times New Roman" w:cs="Times New Roman"/>
          <w:b/>
          <w:sz w:val="24"/>
          <w:szCs w:val="24"/>
        </w:rPr>
      </w:pPr>
      <w:r w:rsidRPr="00680847">
        <w:rPr>
          <w:rFonts w:ascii="Times New Roman" w:hAnsi="Times New Roman" w:cs="Times New Roman"/>
          <w:b/>
          <w:sz w:val="24"/>
          <w:szCs w:val="24"/>
        </w:rPr>
        <w:t>Unclear Variables</w:t>
      </w:r>
    </w:p>
    <w:p w14:paraId="624CC34D" w14:textId="102D0970" w:rsidR="005C444F" w:rsidRPr="00680847" w:rsidRDefault="005C444F"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The column headings, for column AA to AH </w:t>
      </w:r>
      <w:r w:rsidR="00680847" w:rsidRPr="00680847">
        <w:rPr>
          <w:rFonts w:ascii="Times New Roman" w:hAnsi="Times New Roman" w:cs="Times New Roman"/>
          <w:sz w:val="24"/>
          <w:szCs w:val="24"/>
        </w:rPr>
        <w:t>have</w:t>
      </w:r>
      <w:r w:rsidRPr="00680847">
        <w:rPr>
          <w:rFonts w:ascii="Times New Roman" w:hAnsi="Times New Roman" w:cs="Times New Roman"/>
          <w:sz w:val="24"/>
          <w:szCs w:val="24"/>
        </w:rPr>
        <w:t xml:space="preserve"> components with initials associated with. These column headings are not defined on the provided variables or data definitions sections on the excel data.</w:t>
      </w:r>
      <w:r w:rsidR="00680847">
        <w:rPr>
          <w:rFonts w:ascii="Times New Roman" w:hAnsi="Times New Roman" w:cs="Times New Roman"/>
          <w:sz w:val="24"/>
          <w:szCs w:val="24"/>
        </w:rPr>
        <w:t xml:space="preserve"> </w:t>
      </w:r>
      <w:r w:rsidRPr="00680847">
        <w:rPr>
          <w:rFonts w:ascii="Times New Roman" w:hAnsi="Times New Roman" w:cs="Times New Roman"/>
          <w:sz w:val="24"/>
          <w:szCs w:val="24"/>
        </w:rPr>
        <w:t xml:space="preserve">We will find out these by visiting the additional variables definitions which can be found in the UPEDS online glossary available at the link </w:t>
      </w:r>
      <w:hyperlink r:id="rId9" w:history="1">
        <w:r w:rsidRPr="00680847">
          <w:rPr>
            <w:rStyle w:val="Hyperlink"/>
            <w:rFonts w:ascii="Times New Roman" w:hAnsi="Times New Roman" w:cs="Times New Roman"/>
            <w:sz w:val="24"/>
            <w:szCs w:val="24"/>
          </w:rPr>
          <w:t>http://surveys.nces.ed.gov/ipeds/VisGlossaryAll.aspx</w:t>
        </w:r>
      </w:hyperlink>
      <w:r w:rsidRPr="00680847">
        <w:rPr>
          <w:rFonts w:ascii="Times New Roman" w:hAnsi="Times New Roman" w:cs="Times New Roman"/>
          <w:sz w:val="24"/>
          <w:szCs w:val="24"/>
        </w:rPr>
        <w:t xml:space="preserve">. </w:t>
      </w:r>
    </w:p>
    <w:p w14:paraId="0570B0EF" w14:textId="582FA413" w:rsidR="00AF6DAE" w:rsidRPr="00680847" w:rsidRDefault="00680847" w:rsidP="00A57E02">
      <w:pPr>
        <w:spacing w:after="0" w:line="480" w:lineRule="auto"/>
        <w:contextualSpacing/>
        <w:rPr>
          <w:rFonts w:ascii="Times New Roman" w:hAnsi="Times New Roman" w:cs="Times New Roman"/>
          <w:b/>
          <w:sz w:val="24"/>
          <w:szCs w:val="24"/>
        </w:rPr>
      </w:pPr>
      <w:r w:rsidRPr="00680847">
        <w:rPr>
          <w:rFonts w:ascii="Times New Roman" w:hAnsi="Times New Roman" w:cs="Times New Roman"/>
          <w:b/>
          <w:sz w:val="24"/>
          <w:szCs w:val="24"/>
        </w:rPr>
        <w:t xml:space="preserve">Questions to Be Answered Using </w:t>
      </w:r>
      <w:proofErr w:type="spellStart"/>
      <w:r w:rsidRPr="00680847">
        <w:rPr>
          <w:rFonts w:ascii="Times New Roman" w:hAnsi="Times New Roman" w:cs="Times New Roman"/>
          <w:b/>
          <w:sz w:val="24"/>
          <w:szCs w:val="24"/>
        </w:rPr>
        <w:t>Ipeds</w:t>
      </w:r>
      <w:proofErr w:type="spellEnd"/>
      <w:r w:rsidRPr="00680847">
        <w:rPr>
          <w:rFonts w:ascii="Times New Roman" w:hAnsi="Times New Roman" w:cs="Times New Roman"/>
          <w:b/>
          <w:sz w:val="24"/>
          <w:szCs w:val="24"/>
        </w:rPr>
        <w:t xml:space="preserve"> Data</w:t>
      </w:r>
    </w:p>
    <w:p w14:paraId="263E3FF6" w14:textId="77777777" w:rsidR="00680847" w:rsidRDefault="00AF6DAE"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The IPEDS surveys provide a wealth of national-, state-, and institution-level data for analyzing the condition of postsecondary education institutions:</w:t>
      </w:r>
    </w:p>
    <w:p w14:paraId="4FB8726F" w14:textId="77777777" w:rsidR="00680847" w:rsidRDefault="00AF6DAE"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Regression analysis and forecasting; </w:t>
      </w:r>
      <w:r w:rsidR="00B31040" w:rsidRPr="00680847">
        <w:rPr>
          <w:rFonts w:ascii="Times New Roman" w:hAnsi="Times New Roman" w:cs="Times New Roman"/>
          <w:sz w:val="24"/>
          <w:szCs w:val="24"/>
        </w:rPr>
        <w:t xml:space="preserve">the data are often used (with the earlier HEGIS data) to explain future trends in educational activity. NCES uses the IPEDS knowledge in annual reports to Congress on the condition of postsecondary education, applied math digests, profiles of upper education within the states, and alternative publications. </w:t>
      </w:r>
      <w:r w:rsidR="00680847" w:rsidRPr="00680847">
        <w:rPr>
          <w:rFonts w:ascii="Times New Roman" w:hAnsi="Times New Roman" w:cs="Times New Roman"/>
          <w:sz w:val="24"/>
          <w:szCs w:val="24"/>
        </w:rPr>
        <w:t>Additionally</w:t>
      </w:r>
      <w:r w:rsidR="00B31040" w:rsidRPr="00680847">
        <w:rPr>
          <w:rFonts w:ascii="Times New Roman" w:hAnsi="Times New Roman" w:cs="Times New Roman"/>
          <w:sz w:val="24"/>
          <w:szCs w:val="24"/>
        </w:rPr>
        <w:t xml:space="preserve">, several requests for info supported the IPEDS surveys area unit received every year from Congress, federal agencies and officers, state agencies and officers, education associations, individual establishments, the media, and also the general public. Federal program staffers use the IPEDS knowledge to deal with varied policy problems. State policymakers use the IPEDS knowledge for coming up with functions and comparative analysis. Institutional staffers use the information for peer analysis. The IPEDS knowledge </w:t>
      </w:r>
      <w:r w:rsidR="00680847" w:rsidRPr="00680847">
        <w:rPr>
          <w:rFonts w:ascii="Times New Roman" w:hAnsi="Times New Roman" w:cs="Times New Roman"/>
          <w:sz w:val="24"/>
          <w:szCs w:val="24"/>
        </w:rPr>
        <w:t>answer a large varies</w:t>
      </w:r>
      <w:r w:rsidR="00B31040" w:rsidRPr="00680847">
        <w:rPr>
          <w:rFonts w:ascii="Times New Roman" w:hAnsi="Times New Roman" w:cs="Times New Roman"/>
          <w:sz w:val="24"/>
          <w:szCs w:val="24"/>
        </w:rPr>
        <w:t xml:space="preserve"> of specific academic problems and public issues.</w:t>
      </w:r>
    </w:p>
    <w:p w14:paraId="12FB501F" w14:textId="1482CBD1" w:rsidR="005C444F" w:rsidRPr="00680847" w:rsidRDefault="00AF6DAE" w:rsidP="00A57E02">
      <w:pPr>
        <w:spacing w:after="0" w:line="480" w:lineRule="auto"/>
        <w:ind w:firstLine="720"/>
        <w:contextualSpacing/>
        <w:rPr>
          <w:rFonts w:ascii="Times New Roman" w:hAnsi="Times New Roman" w:cs="Times New Roman"/>
          <w:sz w:val="24"/>
          <w:szCs w:val="24"/>
        </w:rPr>
      </w:pPr>
      <w:r w:rsidRPr="00680847">
        <w:rPr>
          <w:rFonts w:ascii="Times New Roman" w:hAnsi="Times New Roman" w:cs="Times New Roman"/>
          <w:sz w:val="24"/>
          <w:szCs w:val="24"/>
        </w:rPr>
        <w:t xml:space="preserve">Descriptive Statistics and Analysis of variance(ANOVA) ; </w:t>
      </w:r>
      <w:r w:rsidR="00B31040" w:rsidRPr="00680847">
        <w:rPr>
          <w:rFonts w:ascii="Times New Roman" w:hAnsi="Times New Roman" w:cs="Times New Roman"/>
          <w:sz w:val="24"/>
          <w:szCs w:val="24"/>
        </w:rPr>
        <w:t>Policymakers and researchers will analyze the categories and numbers of postsecondary institutions; the number of scholars, graduates, first-time students, and graduate and skilled student</w:t>
      </w:r>
      <w:r w:rsidR="00A57E02">
        <w:rPr>
          <w:rFonts w:ascii="Times New Roman" w:hAnsi="Times New Roman" w:cs="Times New Roman"/>
          <w:sz w:val="24"/>
          <w:szCs w:val="24"/>
        </w:rPr>
        <w:t>s by race/ethnicity and gender. T</w:t>
      </w:r>
      <w:r w:rsidR="00B31040" w:rsidRPr="00680847">
        <w:rPr>
          <w:rFonts w:ascii="Times New Roman" w:hAnsi="Times New Roman" w:cs="Times New Roman"/>
          <w:sz w:val="24"/>
          <w:szCs w:val="24"/>
        </w:rPr>
        <w:t>he</w:t>
      </w:r>
      <w:r w:rsidR="00A57E02">
        <w:rPr>
          <w:rFonts w:ascii="Times New Roman" w:hAnsi="Times New Roman" w:cs="Times New Roman"/>
          <w:sz w:val="24"/>
          <w:szCs w:val="24"/>
        </w:rPr>
        <w:t xml:space="preserve"> analysis will also include the</w:t>
      </w:r>
      <w:r w:rsidR="00B31040" w:rsidRPr="00680847">
        <w:rPr>
          <w:rFonts w:ascii="Times New Roman" w:hAnsi="Times New Roman" w:cs="Times New Roman"/>
          <w:sz w:val="24"/>
          <w:szCs w:val="24"/>
        </w:rPr>
        <w:t xml:space="preserve"> standing of postsecondary vocational training programs; the number of people trained in bound activity and job fields by race/ethnicity, gender, and level; the resources generated by postsecondary institutions; patterns of expenditures and revenues of institutions; changes in tuition and charges charged and student help received; completions by kind of program, level of award, race/ethnicity, and gender; school composition and salaries; and plenty of alternative topics of interest. The IPEDS universe conjointly provides the institutional sampling frame utilized in all NCES postsecondary surveys. </w:t>
      </w:r>
      <w:r w:rsidR="00680847" w:rsidRPr="00680847">
        <w:rPr>
          <w:rFonts w:ascii="Times New Roman" w:hAnsi="Times New Roman" w:cs="Times New Roman"/>
          <w:sz w:val="24"/>
          <w:szCs w:val="24"/>
        </w:rPr>
        <w:t>For</w:t>
      </w:r>
      <w:r w:rsidR="00B31040" w:rsidRPr="00680847">
        <w:rPr>
          <w:rFonts w:ascii="Times New Roman" w:hAnsi="Times New Roman" w:cs="Times New Roman"/>
          <w:sz w:val="24"/>
          <w:szCs w:val="24"/>
        </w:rPr>
        <w:t xml:space="preserve"> instance, the National Postsecondary Student Aid Study (NPSAS) uses the IPEDS institutional universe for its first-stage sample and depends on IPEDS knowledge to weight its second-stage sample</w:t>
      </w:r>
      <w:r w:rsidR="00A57E02">
        <w:rPr>
          <w:rFonts w:ascii="Times New Roman" w:hAnsi="Times New Roman" w:cs="Times New Roman"/>
          <w:sz w:val="24"/>
          <w:szCs w:val="24"/>
        </w:rPr>
        <w:t xml:space="preserve"> (</w:t>
      </w:r>
      <w:proofErr w:type="spellStart"/>
      <w:r w:rsidR="00A57E02">
        <w:rPr>
          <w:rFonts w:ascii="Times New Roman" w:hAnsi="Times New Roman" w:cs="Times New Roman"/>
          <w:color w:val="222222"/>
          <w:sz w:val="24"/>
          <w:szCs w:val="24"/>
          <w:shd w:val="clear" w:color="auto" w:fill="FFFFFF"/>
        </w:rPr>
        <w:t>Jaquette</w:t>
      </w:r>
      <w:proofErr w:type="spellEnd"/>
      <w:r w:rsidR="00A57E02">
        <w:rPr>
          <w:rFonts w:ascii="Times New Roman" w:hAnsi="Times New Roman" w:cs="Times New Roman"/>
          <w:color w:val="222222"/>
          <w:sz w:val="24"/>
          <w:szCs w:val="24"/>
          <w:shd w:val="clear" w:color="auto" w:fill="FFFFFF"/>
        </w:rPr>
        <w:t xml:space="preserve">, </w:t>
      </w:r>
      <w:r w:rsidR="00A57E02" w:rsidRPr="00680847">
        <w:rPr>
          <w:rFonts w:ascii="Times New Roman" w:hAnsi="Times New Roman" w:cs="Times New Roman"/>
          <w:color w:val="222222"/>
          <w:sz w:val="24"/>
          <w:szCs w:val="24"/>
          <w:shd w:val="clear" w:color="auto" w:fill="FFFFFF"/>
        </w:rPr>
        <w:t>&amp; Parra</w:t>
      </w:r>
      <w:r w:rsidR="00A57E02">
        <w:rPr>
          <w:rFonts w:ascii="Times New Roman" w:hAnsi="Times New Roman" w:cs="Times New Roman"/>
          <w:color w:val="222222"/>
          <w:sz w:val="24"/>
          <w:szCs w:val="24"/>
          <w:shd w:val="clear" w:color="auto" w:fill="FFFFFF"/>
        </w:rPr>
        <w:t>, 2014</w:t>
      </w:r>
      <w:r w:rsidR="00A57E02">
        <w:rPr>
          <w:rFonts w:ascii="Times New Roman" w:hAnsi="Times New Roman" w:cs="Times New Roman"/>
          <w:sz w:val="24"/>
          <w:szCs w:val="24"/>
        </w:rPr>
        <w:t>)</w:t>
      </w:r>
      <w:r w:rsidR="00B31040" w:rsidRPr="00680847">
        <w:rPr>
          <w:rFonts w:ascii="Times New Roman" w:hAnsi="Times New Roman" w:cs="Times New Roman"/>
          <w:sz w:val="24"/>
          <w:szCs w:val="24"/>
        </w:rPr>
        <w:t>.</w:t>
      </w:r>
    </w:p>
    <w:p w14:paraId="38EE5125" w14:textId="77777777" w:rsidR="001E03BF" w:rsidRPr="00680847" w:rsidRDefault="001E03BF" w:rsidP="00680847">
      <w:pPr>
        <w:spacing w:line="480" w:lineRule="auto"/>
        <w:rPr>
          <w:rFonts w:ascii="Times New Roman" w:hAnsi="Times New Roman" w:cs="Times New Roman"/>
          <w:sz w:val="24"/>
          <w:szCs w:val="24"/>
        </w:rPr>
      </w:pPr>
    </w:p>
    <w:p w14:paraId="3EB1F136" w14:textId="77777777" w:rsidR="001E03BF" w:rsidRPr="00680847" w:rsidRDefault="001E03BF" w:rsidP="00680847">
      <w:pPr>
        <w:spacing w:line="480" w:lineRule="auto"/>
        <w:rPr>
          <w:rFonts w:ascii="Times New Roman" w:hAnsi="Times New Roman" w:cs="Times New Roman"/>
          <w:sz w:val="24"/>
          <w:szCs w:val="24"/>
        </w:rPr>
      </w:pPr>
    </w:p>
    <w:p w14:paraId="11323400" w14:textId="77777777" w:rsidR="00A57E02" w:rsidRDefault="00A57E02">
      <w:pPr>
        <w:rPr>
          <w:rFonts w:ascii="Times New Roman" w:hAnsi="Times New Roman" w:cs="Times New Roman"/>
          <w:sz w:val="24"/>
          <w:szCs w:val="24"/>
        </w:rPr>
      </w:pPr>
      <w:r>
        <w:rPr>
          <w:rFonts w:ascii="Times New Roman" w:hAnsi="Times New Roman" w:cs="Times New Roman"/>
          <w:sz w:val="24"/>
          <w:szCs w:val="24"/>
        </w:rPr>
        <w:br w:type="page"/>
      </w:r>
    </w:p>
    <w:p w14:paraId="0F455A91" w14:textId="272D5568" w:rsidR="002D0BBF" w:rsidRPr="00680847" w:rsidRDefault="002D0BBF" w:rsidP="00A57E02">
      <w:pPr>
        <w:spacing w:after="0" w:line="480" w:lineRule="auto"/>
        <w:contextualSpacing/>
        <w:jc w:val="center"/>
        <w:rPr>
          <w:rFonts w:ascii="Times New Roman" w:hAnsi="Times New Roman" w:cs="Times New Roman"/>
          <w:sz w:val="24"/>
          <w:szCs w:val="24"/>
        </w:rPr>
      </w:pPr>
      <w:r w:rsidRPr="00680847">
        <w:rPr>
          <w:rFonts w:ascii="Times New Roman" w:hAnsi="Times New Roman" w:cs="Times New Roman"/>
          <w:sz w:val="24"/>
          <w:szCs w:val="24"/>
        </w:rPr>
        <w:t>References</w:t>
      </w:r>
    </w:p>
    <w:p w14:paraId="728223AD" w14:textId="0B95EEC4" w:rsidR="002D0BBF" w:rsidRPr="00680847" w:rsidRDefault="002D0BBF" w:rsidP="00A57E02">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680847">
        <w:rPr>
          <w:rFonts w:ascii="Times New Roman" w:hAnsi="Times New Roman" w:cs="Times New Roman"/>
          <w:color w:val="222222"/>
          <w:sz w:val="24"/>
          <w:szCs w:val="24"/>
          <w:shd w:val="clear" w:color="auto" w:fill="FFFFFF"/>
        </w:rPr>
        <w:t>Jaquette</w:t>
      </w:r>
      <w:proofErr w:type="spellEnd"/>
      <w:r w:rsidRPr="00680847">
        <w:rPr>
          <w:rFonts w:ascii="Times New Roman" w:hAnsi="Times New Roman" w:cs="Times New Roman"/>
          <w:color w:val="222222"/>
          <w:sz w:val="24"/>
          <w:szCs w:val="24"/>
          <w:shd w:val="clear" w:color="auto" w:fill="FFFFFF"/>
        </w:rPr>
        <w:t>, O., &amp; Parra, E. E. (2014). Using IPEDS for panel analyses: Core concepts, data challenges, and empirical applications. In </w:t>
      </w:r>
      <w:r w:rsidRPr="00680847">
        <w:rPr>
          <w:rFonts w:ascii="Times New Roman" w:hAnsi="Times New Roman" w:cs="Times New Roman"/>
          <w:i/>
          <w:iCs/>
          <w:color w:val="222222"/>
          <w:sz w:val="24"/>
          <w:szCs w:val="24"/>
          <w:shd w:val="clear" w:color="auto" w:fill="FFFFFF"/>
        </w:rPr>
        <w:t>Higher education: Handbook of theory and research</w:t>
      </w:r>
      <w:r w:rsidRPr="00680847">
        <w:rPr>
          <w:rFonts w:ascii="Times New Roman" w:hAnsi="Times New Roman" w:cs="Times New Roman"/>
          <w:color w:val="222222"/>
          <w:sz w:val="24"/>
          <w:szCs w:val="24"/>
          <w:shd w:val="clear" w:color="auto" w:fill="FFFFFF"/>
        </w:rPr>
        <w:t> (pp. 467-533). Springer, Dordrecht.</w:t>
      </w:r>
    </w:p>
    <w:p w14:paraId="11F59DE3" w14:textId="743C8C7B" w:rsidR="002D0BBF" w:rsidRPr="00680847" w:rsidRDefault="002D0BBF" w:rsidP="00A57E02">
      <w:pPr>
        <w:spacing w:after="0" w:line="480" w:lineRule="auto"/>
        <w:ind w:left="720" w:hanging="720"/>
        <w:contextualSpacing/>
        <w:rPr>
          <w:rFonts w:ascii="Times New Roman" w:hAnsi="Times New Roman" w:cs="Times New Roman"/>
          <w:color w:val="222222"/>
          <w:sz w:val="24"/>
          <w:szCs w:val="24"/>
          <w:shd w:val="clear" w:color="auto" w:fill="FFFFFF"/>
        </w:rPr>
      </w:pPr>
      <w:proofErr w:type="spellStart"/>
      <w:r w:rsidRPr="00680847">
        <w:rPr>
          <w:rFonts w:ascii="Times New Roman" w:hAnsi="Times New Roman" w:cs="Times New Roman"/>
          <w:color w:val="222222"/>
          <w:sz w:val="24"/>
          <w:szCs w:val="24"/>
          <w:shd w:val="clear" w:color="auto" w:fill="FFFFFF"/>
        </w:rPr>
        <w:t>Ginder</w:t>
      </w:r>
      <w:proofErr w:type="spellEnd"/>
      <w:r w:rsidRPr="00680847">
        <w:rPr>
          <w:rFonts w:ascii="Times New Roman" w:hAnsi="Times New Roman" w:cs="Times New Roman"/>
          <w:color w:val="222222"/>
          <w:sz w:val="24"/>
          <w:szCs w:val="24"/>
          <w:shd w:val="clear" w:color="auto" w:fill="FFFFFF"/>
        </w:rPr>
        <w:t>, S. A., &amp; Kelly-Reid, J. E. (2013). 2012-13 Integrated Postsecondary Education Data System (IPEDS) Methodology Report. NCES 2013-293. </w:t>
      </w:r>
      <w:r w:rsidRPr="00680847">
        <w:rPr>
          <w:rFonts w:ascii="Times New Roman" w:hAnsi="Times New Roman" w:cs="Times New Roman"/>
          <w:i/>
          <w:iCs/>
          <w:color w:val="222222"/>
          <w:sz w:val="24"/>
          <w:szCs w:val="24"/>
          <w:shd w:val="clear" w:color="auto" w:fill="FFFFFF"/>
        </w:rPr>
        <w:t>National Center for Education Statistics</w:t>
      </w:r>
      <w:r w:rsidRPr="00680847">
        <w:rPr>
          <w:rFonts w:ascii="Times New Roman" w:hAnsi="Times New Roman" w:cs="Times New Roman"/>
          <w:color w:val="222222"/>
          <w:sz w:val="24"/>
          <w:szCs w:val="24"/>
          <w:shd w:val="clear" w:color="auto" w:fill="FFFFFF"/>
        </w:rPr>
        <w:t>.</w:t>
      </w:r>
    </w:p>
    <w:p w14:paraId="78AC2BAD" w14:textId="3759A351" w:rsidR="00447ED7" w:rsidRPr="00680847" w:rsidRDefault="00447ED7" w:rsidP="00A57E02">
      <w:pPr>
        <w:spacing w:after="0" w:line="480" w:lineRule="auto"/>
        <w:ind w:left="720" w:hanging="720"/>
        <w:contextualSpacing/>
        <w:rPr>
          <w:rFonts w:ascii="Times New Roman" w:hAnsi="Times New Roman" w:cs="Times New Roman"/>
          <w:sz w:val="24"/>
          <w:szCs w:val="24"/>
        </w:rPr>
      </w:pPr>
      <w:proofErr w:type="spellStart"/>
      <w:r w:rsidRPr="00680847">
        <w:rPr>
          <w:rFonts w:ascii="Times New Roman" w:hAnsi="Times New Roman" w:cs="Times New Roman"/>
          <w:sz w:val="24"/>
          <w:szCs w:val="24"/>
        </w:rPr>
        <w:t>Ginder</w:t>
      </w:r>
      <w:proofErr w:type="spellEnd"/>
      <w:r w:rsidRPr="00680847">
        <w:rPr>
          <w:rFonts w:ascii="Times New Roman" w:hAnsi="Times New Roman" w:cs="Times New Roman"/>
          <w:sz w:val="24"/>
          <w:szCs w:val="24"/>
        </w:rPr>
        <w:t xml:space="preserve">, S.A., Kelly-Reid, J.E., and Mann, F.B. (2018). Postsecondary Institutions and Cost of Attendance in 2017– 18; Degrees and Other Awards Conferred, 2016–17; and 12-Month Enrollment, 2016–17: First Look (Provisional Data) (NCES 2018-060rev). U.S. Department of Education. Washington, DC: National Center for Education Statistics. </w:t>
      </w:r>
      <w:hyperlink r:id="rId10" w:history="1">
        <w:r w:rsidRPr="00680847">
          <w:rPr>
            <w:rStyle w:val="Hyperlink"/>
            <w:rFonts w:ascii="Times New Roman" w:hAnsi="Times New Roman" w:cs="Times New Roman"/>
            <w:sz w:val="24"/>
            <w:szCs w:val="24"/>
          </w:rPr>
          <w:t>https://nces.ed.gov/pubs2018/2018060REV.pdf</w:t>
        </w:r>
      </w:hyperlink>
    </w:p>
    <w:p w14:paraId="24BE4C1D" w14:textId="61EB9A00" w:rsidR="00447ED7" w:rsidRPr="00680847" w:rsidRDefault="00447ED7" w:rsidP="00A57E02">
      <w:pPr>
        <w:spacing w:after="0" w:line="480" w:lineRule="auto"/>
        <w:ind w:left="720" w:hanging="720"/>
        <w:contextualSpacing/>
        <w:rPr>
          <w:rFonts w:ascii="Times New Roman" w:hAnsi="Times New Roman" w:cs="Times New Roman"/>
          <w:sz w:val="24"/>
          <w:szCs w:val="24"/>
        </w:rPr>
      </w:pPr>
      <w:r w:rsidRPr="00680847">
        <w:rPr>
          <w:rFonts w:ascii="Times New Roman" w:hAnsi="Times New Roman" w:cs="Times New Roman"/>
          <w:sz w:val="24"/>
          <w:szCs w:val="24"/>
        </w:rPr>
        <w:t>U.S. Department of Education, National Center for Education Statistics, [E.D. TABS] Degrees and Other Awards Conferred by Institutions of Higher Education: 1994-95, NCES 97-415, by Frank B. Morgan, Washington, DC: 1997. https://nces.ed.gov/pubs97/97415.pdf</w:t>
      </w:r>
    </w:p>
    <w:sectPr w:rsidR="00447ED7" w:rsidRPr="00680847" w:rsidSect="00680847">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E8F4C" w14:textId="77777777" w:rsidR="00DB68A3" w:rsidRDefault="00DB68A3" w:rsidP="007C402A">
      <w:pPr>
        <w:spacing w:after="0" w:line="240" w:lineRule="auto"/>
      </w:pPr>
      <w:r>
        <w:separator/>
      </w:r>
    </w:p>
  </w:endnote>
  <w:endnote w:type="continuationSeparator" w:id="0">
    <w:p w14:paraId="03A8A3BC" w14:textId="77777777" w:rsidR="00DB68A3" w:rsidRDefault="00DB68A3" w:rsidP="007C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90C85" w14:textId="77777777" w:rsidR="00DB68A3" w:rsidRDefault="00DB68A3" w:rsidP="007C402A">
      <w:pPr>
        <w:spacing w:after="0" w:line="240" w:lineRule="auto"/>
      </w:pPr>
      <w:r>
        <w:separator/>
      </w:r>
    </w:p>
  </w:footnote>
  <w:footnote w:type="continuationSeparator" w:id="0">
    <w:p w14:paraId="6A663D76" w14:textId="77777777" w:rsidR="00DB68A3" w:rsidRDefault="00DB68A3" w:rsidP="007C4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4623D" w14:textId="64128FE0" w:rsidR="00680847" w:rsidRPr="00680847" w:rsidRDefault="00680847" w:rsidP="00680847">
    <w:pPr>
      <w:pStyle w:val="Header"/>
    </w:pPr>
    <w:r>
      <w:rPr>
        <w:rFonts w:ascii="Times New Roman" w:hAnsi="Times New Roman" w:cs="Times New Roman"/>
        <w:sz w:val="24"/>
        <w:szCs w:val="24"/>
      </w:rPr>
      <w:t>DATA PLAN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2A429" w14:textId="4A4FC8FC" w:rsidR="00680847" w:rsidRPr="00680847" w:rsidRDefault="00680847">
    <w:pPr>
      <w:pStyle w:val="Header"/>
      <w:rPr>
        <w:rFonts w:ascii="Times New Roman" w:hAnsi="Times New Roman" w:cs="Times New Roman"/>
        <w:sz w:val="24"/>
        <w:szCs w:val="24"/>
      </w:rPr>
    </w:pPr>
    <w:r w:rsidRPr="00680847">
      <w:rPr>
        <w:rFonts w:ascii="Times New Roman" w:hAnsi="Times New Roman" w:cs="Times New Roman"/>
        <w:sz w:val="24"/>
        <w:szCs w:val="24"/>
      </w:rPr>
      <w:t xml:space="preserve">Running head: </w:t>
    </w:r>
    <w:r>
      <w:rPr>
        <w:rFonts w:ascii="Times New Roman" w:hAnsi="Times New Roman" w:cs="Times New Roman"/>
        <w:sz w:val="24"/>
        <w:szCs w:val="24"/>
      </w:rPr>
      <w:t>DATA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C0149"/>
    <w:multiLevelType w:val="hybridMultilevel"/>
    <w:tmpl w:val="D6529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02A"/>
    <w:rsid w:val="00037F7B"/>
    <w:rsid w:val="000F20D9"/>
    <w:rsid w:val="001E03BF"/>
    <w:rsid w:val="002748EA"/>
    <w:rsid w:val="002D0BBF"/>
    <w:rsid w:val="003E0BE2"/>
    <w:rsid w:val="00447ED7"/>
    <w:rsid w:val="005C444F"/>
    <w:rsid w:val="005D599F"/>
    <w:rsid w:val="00680847"/>
    <w:rsid w:val="006E5ADB"/>
    <w:rsid w:val="007C402A"/>
    <w:rsid w:val="0083694F"/>
    <w:rsid w:val="00A57E02"/>
    <w:rsid w:val="00A92288"/>
    <w:rsid w:val="00AD59AB"/>
    <w:rsid w:val="00AF6DAE"/>
    <w:rsid w:val="00B31040"/>
    <w:rsid w:val="00B93293"/>
    <w:rsid w:val="00BA1C58"/>
    <w:rsid w:val="00BE67BE"/>
    <w:rsid w:val="00CE61F9"/>
    <w:rsid w:val="00D52B0F"/>
    <w:rsid w:val="00DB6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2A"/>
  </w:style>
  <w:style w:type="paragraph" w:styleId="Footer">
    <w:name w:val="footer"/>
    <w:basedOn w:val="Normal"/>
    <w:link w:val="FooterChar"/>
    <w:uiPriority w:val="99"/>
    <w:unhideWhenUsed/>
    <w:rsid w:val="007C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2A"/>
  </w:style>
  <w:style w:type="paragraph" w:styleId="ListParagraph">
    <w:name w:val="List Paragraph"/>
    <w:basedOn w:val="Normal"/>
    <w:uiPriority w:val="34"/>
    <w:qFormat/>
    <w:rsid w:val="00D52B0F"/>
    <w:pPr>
      <w:spacing w:after="0" w:line="240" w:lineRule="auto"/>
      <w:ind w:left="720"/>
      <w:contextualSpacing/>
    </w:pPr>
  </w:style>
  <w:style w:type="character" w:styleId="Hyperlink">
    <w:name w:val="Hyperlink"/>
    <w:basedOn w:val="DefaultParagraphFont"/>
    <w:uiPriority w:val="99"/>
    <w:unhideWhenUsed/>
    <w:rsid w:val="005C444F"/>
    <w:rPr>
      <w:color w:val="0563C1" w:themeColor="hyperlink"/>
      <w:u w:val="single"/>
    </w:rPr>
  </w:style>
  <w:style w:type="character" w:customStyle="1" w:styleId="UnresolvedMention">
    <w:name w:val="Unresolved Mention"/>
    <w:basedOn w:val="DefaultParagraphFont"/>
    <w:uiPriority w:val="99"/>
    <w:semiHidden/>
    <w:unhideWhenUsed/>
    <w:rsid w:val="005C444F"/>
    <w:rPr>
      <w:color w:val="605E5C"/>
      <w:shd w:val="clear" w:color="auto" w:fill="E1DFDD"/>
    </w:rPr>
  </w:style>
  <w:style w:type="character" w:styleId="FollowedHyperlink">
    <w:name w:val="FollowedHyperlink"/>
    <w:basedOn w:val="DefaultParagraphFont"/>
    <w:uiPriority w:val="99"/>
    <w:semiHidden/>
    <w:unhideWhenUsed/>
    <w:rsid w:val="00447ED7"/>
    <w:rPr>
      <w:color w:val="954F72" w:themeColor="followedHyperlink"/>
      <w:u w:val="single"/>
    </w:rPr>
  </w:style>
  <w:style w:type="paragraph" w:styleId="NormalWeb">
    <w:name w:val="Normal (Web)"/>
    <w:basedOn w:val="Normal"/>
    <w:uiPriority w:val="99"/>
    <w:semiHidden/>
    <w:unhideWhenUsed/>
    <w:rsid w:val="00447ED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0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02A"/>
  </w:style>
  <w:style w:type="paragraph" w:styleId="Footer">
    <w:name w:val="footer"/>
    <w:basedOn w:val="Normal"/>
    <w:link w:val="FooterChar"/>
    <w:uiPriority w:val="99"/>
    <w:unhideWhenUsed/>
    <w:rsid w:val="007C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02A"/>
  </w:style>
  <w:style w:type="paragraph" w:styleId="ListParagraph">
    <w:name w:val="List Paragraph"/>
    <w:basedOn w:val="Normal"/>
    <w:uiPriority w:val="34"/>
    <w:qFormat/>
    <w:rsid w:val="00D52B0F"/>
    <w:pPr>
      <w:spacing w:after="0" w:line="240" w:lineRule="auto"/>
      <w:ind w:left="720"/>
      <w:contextualSpacing/>
    </w:pPr>
  </w:style>
  <w:style w:type="character" w:styleId="Hyperlink">
    <w:name w:val="Hyperlink"/>
    <w:basedOn w:val="DefaultParagraphFont"/>
    <w:uiPriority w:val="99"/>
    <w:unhideWhenUsed/>
    <w:rsid w:val="005C444F"/>
    <w:rPr>
      <w:color w:val="0563C1" w:themeColor="hyperlink"/>
      <w:u w:val="single"/>
    </w:rPr>
  </w:style>
  <w:style w:type="character" w:customStyle="1" w:styleId="UnresolvedMention">
    <w:name w:val="Unresolved Mention"/>
    <w:basedOn w:val="DefaultParagraphFont"/>
    <w:uiPriority w:val="99"/>
    <w:semiHidden/>
    <w:unhideWhenUsed/>
    <w:rsid w:val="005C444F"/>
    <w:rPr>
      <w:color w:val="605E5C"/>
      <w:shd w:val="clear" w:color="auto" w:fill="E1DFDD"/>
    </w:rPr>
  </w:style>
  <w:style w:type="character" w:styleId="FollowedHyperlink">
    <w:name w:val="FollowedHyperlink"/>
    <w:basedOn w:val="DefaultParagraphFont"/>
    <w:uiPriority w:val="99"/>
    <w:semiHidden/>
    <w:unhideWhenUsed/>
    <w:rsid w:val="00447ED7"/>
    <w:rPr>
      <w:color w:val="954F72" w:themeColor="followedHyperlink"/>
      <w:u w:val="single"/>
    </w:rPr>
  </w:style>
  <w:style w:type="paragraph" w:styleId="NormalWeb">
    <w:name w:val="Normal (Web)"/>
    <w:basedOn w:val="Normal"/>
    <w:uiPriority w:val="99"/>
    <w:semiHidden/>
    <w:unhideWhenUsed/>
    <w:rsid w:val="00447E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5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en-us/s/resource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ces.ed.gov/pubs2018/2018060REV.pdf" TargetMode="External"/><Relationship Id="rId4" Type="http://schemas.openxmlformats.org/officeDocument/2006/relationships/settings" Target="settings.xml"/><Relationship Id="rId9" Type="http://schemas.openxmlformats.org/officeDocument/2006/relationships/hyperlink" Target="http://surveys.nces.ed.gov/ipeds/VisGlossaryAll.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2021-04-30T01:39:00Z</dcterms:created>
  <dcterms:modified xsi:type="dcterms:W3CDTF">2021-04-30T01:39:00Z</dcterms:modified>
</cp:coreProperties>
</file>